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E4" w:rsidRDefault="00E54ECE" w:rsidP="001B36E4">
      <w:pPr>
        <w:pStyle w:val="Nzev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959D24E" wp14:editId="65E5DAFE">
            <wp:simplePos x="0" y="0"/>
            <wp:positionH relativeFrom="column">
              <wp:posOffset>4519930</wp:posOffset>
            </wp:positionH>
            <wp:positionV relativeFrom="paragraph">
              <wp:posOffset>-271145</wp:posOffset>
            </wp:positionV>
            <wp:extent cx="1419225" cy="1419225"/>
            <wp:effectExtent l="0" t="0" r="9525" b="9525"/>
            <wp:wrapSquare wrapText="bothSides"/>
            <wp:docPr id="5" name="Obrázek 5" descr="Výsledek obrázku pro vlajka 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vlajka v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6E4">
        <w:t xml:space="preserve">Jazykově – poznávací pobyt </w:t>
      </w:r>
    </w:p>
    <w:p w:rsidR="00FA2C71" w:rsidRDefault="00FA2C71" w:rsidP="001B36E4">
      <w:pPr>
        <w:pStyle w:val="Nzev"/>
        <w:jc w:val="center"/>
      </w:pPr>
      <w:r>
        <w:t xml:space="preserve">Krásy jižní Anglie </w:t>
      </w:r>
      <w:r w:rsidR="001940DC">
        <w:t>a Londýn</w:t>
      </w:r>
      <w:r w:rsidR="001B36E4">
        <w:t>a</w:t>
      </w:r>
    </w:p>
    <w:p w:rsidR="00FA2C71" w:rsidRPr="00061C36" w:rsidRDefault="008B3383" w:rsidP="00FA2C71">
      <w:pPr>
        <w:pStyle w:val="Normlnweb"/>
        <w:rPr>
          <w:sz w:val="20"/>
          <w:szCs w:val="20"/>
        </w:rPr>
      </w:pPr>
      <w:r w:rsidRPr="00061C36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DAF766E" wp14:editId="7F5F3FC9">
            <wp:simplePos x="0" y="0"/>
            <wp:positionH relativeFrom="column">
              <wp:posOffset>4066540</wp:posOffset>
            </wp:positionH>
            <wp:positionV relativeFrom="paragraph">
              <wp:posOffset>347345</wp:posOffset>
            </wp:positionV>
            <wp:extent cx="1586865" cy="1028700"/>
            <wp:effectExtent l="0" t="0" r="0" b="0"/>
            <wp:wrapSquare wrapText="bothSides"/>
            <wp:docPr id="2" name="Obrázek 2" descr="www.anglobili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ww.anglobilia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C71" w:rsidRPr="00061C36">
        <w:rPr>
          <w:sz w:val="20"/>
          <w:szCs w:val="20"/>
        </w:rPr>
        <w:t xml:space="preserve">Termín: </w:t>
      </w:r>
      <w:r w:rsidR="001940DC" w:rsidRPr="00061C36">
        <w:rPr>
          <w:sz w:val="20"/>
          <w:szCs w:val="20"/>
        </w:rPr>
        <w:t>29. května – 3. června 2016</w:t>
      </w:r>
    </w:p>
    <w:p w:rsidR="00FA2C71" w:rsidRPr="00061C36" w:rsidRDefault="00FA2C71" w:rsidP="00FA2C71">
      <w:pPr>
        <w:pStyle w:val="Normlnweb"/>
        <w:rPr>
          <w:sz w:val="20"/>
          <w:szCs w:val="20"/>
        </w:rPr>
      </w:pPr>
      <w:r w:rsidRPr="00061C36">
        <w:rPr>
          <w:sz w:val="20"/>
          <w:szCs w:val="20"/>
        </w:rPr>
        <w:t xml:space="preserve">Program: </w:t>
      </w:r>
      <w:proofErr w:type="gramStart"/>
      <w:r w:rsidRPr="00061C36">
        <w:rPr>
          <w:sz w:val="20"/>
          <w:szCs w:val="20"/>
        </w:rPr>
        <w:t>1.den</w:t>
      </w:r>
      <w:proofErr w:type="gramEnd"/>
      <w:r w:rsidRPr="00061C36">
        <w:rPr>
          <w:sz w:val="20"/>
          <w:szCs w:val="20"/>
        </w:rPr>
        <w:t xml:space="preserve">: Dopoledne odjezd z Brna pře SRN, Belgii do přístavu Calais. </w:t>
      </w:r>
    </w:p>
    <w:p w:rsidR="00FA2C71" w:rsidRPr="00061C36" w:rsidRDefault="00A4771A" w:rsidP="008B3383">
      <w:pPr>
        <w:pStyle w:val="Normlnweb"/>
        <w:jc w:val="both"/>
        <w:rPr>
          <w:sz w:val="20"/>
          <w:szCs w:val="20"/>
        </w:rPr>
      </w:pPr>
      <w:r w:rsidRPr="00061C36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2A61631" wp14:editId="08AE1CE9">
            <wp:simplePos x="0" y="0"/>
            <wp:positionH relativeFrom="column">
              <wp:posOffset>4062730</wp:posOffset>
            </wp:positionH>
            <wp:positionV relativeFrom="paragraph">
              <wp:posOffset>640715</wp:posOffset>
            </wp:positionV>
            <wp:extent cx="1590675" cy="1056005"/>
            <wp:effectExtent l="0" t="0" r="9525" b="0"/>
            <wp:wrapSquare wrapText="bothSides"/>
            <wp:docPr id="3" name="Obrázek 3" descr="Výsledek obrázku pro w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wig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FA2C71" w:rsidRPr="00061C36">
        <w:rPr>
          <w:sz w:val="20"/>
          <w:szCs w:val="20"/>
        </w:rPr>
        <w:t>2.den</w:t>
      </w:r>
      <w:proofErr w:type="gramEnd"/>
      <w:r w:rsidR="00FA2C71" w:rsidRPr="00061C36">
        <w:rPr>
          <w:sz w:val="20"/>
          <w:szCs w:val="20"/>
        </w:rPr>
        <w:t xml:space="preserve">: Celodenní návštěva malebného městečka </w:t>
      </w:r>
      <w:r w:rsidR="00FA2C71" w:rsidRPr="009C4AFB">
        <w:rPr>
          <w:b/>
          <w:sz w:val="20"/>
          <w:szCs w:val="20"/>
        </w:rPr>
        <w:t>Canterbury</w:t>
      </w:r>
      <w:r w:rsidR="00FA2C71" w:rsidRPr="00061C36">
        <w:rPr>
          <w:sz w:val="20"/>
          <w:szCs w:val="20"/>
        </w:rPr>
        <w:t xml:space="preserve">. Prohlídka zdejší katedrály (6 GBP). Odpoledne návštěva Canterbury </w:t>
      </w:r>
      <w:proofErr w:type="spellStart"/>
      <w:r w:rsidR="00FA2C71" w:rsidRPr="00061C36">
        <w:rPr>
          <w:sz w:val="20"/>
          <w:szCs w:val="20"/>
        </w:rPr>
        <w:t>Tales</w:t>
      </w:r>
      <w:proofErr w:type="spellEnd"/>
      <w:r w:rsidR="00FA2C71" w:rsidRPr="00061C36">
        <w:rPr>
          <w:sz w:val="20"/>
          <w:szCs w:val="20"/>
        </w:rPr>
        <w:t xml:space="preserve"> Museum</w:t>
      </w:r>
      <w:r w:rsidR="00F23C67" w:rsidRPr="00061C36">
        <w:rPr>
          <w:sz w:val="20"/>
          <w:szCs w:val="20"/>
        </w:rPr>
        <w:t xml:space="preserve"> </w:t>
      </w:r>
      <w:r w:rsidR="00FA2C71" w:rsidRPr="00061C36">
        <w:rPr>
          <w:sz w:val="20"/>
          <w:szCs w:val="20"/>
        </w:rPr>
        <w:t xml:space="preserve">(6 GBP), které je věnováno nejslavnějšímu pohádkáři </w:t>
      </w:r>
      <w:proofErr w:type="spellStart"/>
      <w:r w:rsidR="00FA2C71" w:rsidRPr="00061C36">
        <w:rPr>
          <w:sz w:val="20"/>
          <w:szCs w:val="20"/>
        </w:rPr>
        <w:t>Geoffreyovi</w:t>
      </w:r>
      <w:proofErr w:type="spellEnd"/>
      <w:r w:rsidR="00FA2C71" w:rsidRPr="00061C36">
        <w:rPr>
          <w:sz w:val="20"/>
          <w:szCs w:val="20"/>
        </w:rPr>
        <w:t xml:space="preserve"> </w:t>
      </w:r>
      <w:proofErr w:type="spellStart"/>
      <w:r w:rsidR="00FA2C71" w:rsidRPr="00061C36">
        <w:rPr>
          <w:sz w:val="20"/>
          <w:szCs w:val="20"/>
        </w:rPr>
        <w:t>Chaucerovi</w:t>
      </w:r>
      <w:proofErr w:type="spellEnd"/>
      <w:r w:rsidR="00FA2C71" w:rsidRPr="00061C36">
        <w:rPr>
          <w:sz w:val="20"/>
          <w:szCs w:val="20"/>
        </w:rPr>
        <w:t xml:space="preserve">, poté projížďka na </w:t>
      </w:r>
      <w:proofErr w:type="gramStart"/>
      <w:r w:rsidR="00FA2C71" w:rsidRPr="00061C36">
        <w:rPr>
          <w:sz w:val="20"/>
          <w:szCs w:val="20"/>
        </w:rPr>
        <w:t>lodičce(4 GBP</w:t>
      </w:r>
      <w:proofErr w:type="gramEnd"/>
      <w:r w:rsidR="00FA2C71" w:rsidRPr="00061C36">
        <w:rPr>
          <w:sz w:val="20"/>
          <w:szCs w:val="20"/>
        </w:rPr>
        <w:t>) a osobní volno. Večer odje</w:t>
      </w:r>
      <w:r w:rsidR="00C136C0" w:rsidRPr="00061C36">
        <w:rPr>
          <w:sz w:val="20"/>
          <w:szCs w:val="20"/>
        </w:rPr>
        <w:t xml:space="preserve">zd na ubytování do </w:t>
      </w:r>
      <w:proofErr w:type="gramStart"/>
      <w:r w:rsidR="00C136C0" w:rsidRPr="009C4AFB">
        <w:rPr>
          <w:b/>
          <w:sz w:val="20"/>
          <w:szCs w:val="20"/>
        </w:rPr>
        <w:t>Portsmouth</w:t>
      </w:r>
      <w:proofErr w:type="gramEnd"/>
      <w:r w:rsidR="00C136C0" w:rsidRPr="00061C36">
        <w:rPr>
          <w:sz w:val="20"/>
          <w:szCs w:val="20"/>
        </w:rPr>
        <w:t>.</w:t>
      </w:r>
    </w:p>
    <w:p w:rsidR="00FA2C71" w:rsidRPr="00061C36" w:rsidRDefault="005A388F" w:rsidP="008B3383">
      <w:pPr>
        <w:pStyle w:val="Normlnweb"/>
        <w:jc w:val="both"/>
        <w:rPr>
          <w:sz w:val="20"/>
          <w:szCs w:val="20"/>
        </w:rPr>
      </w:pPr>
      <w:r w:rsidRPr="00061C36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D24393E" wp14:editId="31B4C835">
            <wp:simplePos x="0" y="0"/>
            <wp:positionH relativeFrom="column">
              <wp:posOffset>12065</wp:posOffset>
            </wp:positionH>
            <wp:positionV relativeFrom="paragraph">
              <wp:posOffset>942340</wp:posOffset>
            </wp:positionV>
            <wp:extent cx="1666875" cy="1107440"/>
            <wp:effectExtent l="0" t="0" r="9525" b="0"/>
            <wp:wrapSquare wrapText="bothSides"/>
            <wp:docPr id="1" name="Obrázek 1" descr="cestovani.idne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stovani.idnes.c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FA2C71" w:rsidRPr="00061C36">
        <w:rPr>
          <w:sz w:val="20"/>
          <w:szCs w:val="20"/>
        </w:rPr>
        <w:t>3.den</w:t>
      </w:r>
      <w:proofErr w:type="gramEnd"/>
      <w:r w:rsidR="00FA2C71" w:rsidRPr="00061C36">
        <w:rPr>
          <w:sz w:val="20"/>
          <w:szCs w:val="20"/>
        </w:rPr>
        <w:t xml:space="preserve">: Celodenní prohlídka města </w:t>
      </w:r>
      <w:r w:rsidR="00FA2C71" w:rsidRPr="009C4AFB">
        <w:rPr>
          <w:b/>
          <w:sz w:val="20"/>
          <w:szCs w:val="20"/>
        </w:rPr>
        <w:t>Southampton</w:t>
      </w:r>
      <w:r w:rsidR="00FA2C71" w:rsidRPr="00061C36">
        <w:rPr>
          <w:sz w:val="20"/>
          <w:szCs w:val="20"/>
        </w:rPr>
        <w:t xml:space="preserve">. Dopoledne výlet lodí (9 GBP) na ostrov </w:t>
      </w:r>
      <w:proofErr w:type="spellStart"/>
      <w:r w:rsidR="00FA2C71" w:rsidRPr="009C4AFB">
        <w:rPr>
          <w:b/>
          <w:sz w:val="20"/>
          <w:szCs w:val="20"/>
        </w:rPr>
        <w:t>Isle</w:t>
      </w:r>
      <w:proofErr w:type="spellEnd"/>
      <w:r w:rsidR="00FA2C71" w:rsidRPr="009C4AFB">
        <w:rPr>
          <w:b/>
          <w:sz w:val="20"/>
          <w:szCs w:val="20"/>
        </w:rPr>
        <w:t xml:space="preserve"> </w:t>
      </w:r>
      <w:proofErr w:type="spellStart"/>
      <w:r w:rsidR="00FA2C71" w:rsidRPr="009C4AFB">
        <w:rPr>
          <w:b/>
          <w:sz w:val="20"/>
          <w:szCs w:val="20"/>
        </w:rPr>
        <w:t>Of</w:t>
      </w:r>
      <w:proofErr w:type="spellEnd"/>
      <w:r w:rsidR="00FA2C71" w:rsidRPr="009C4AFB">
        <w:rPr>
          <w:b/>
          <w:sz w:val="20"/>
          <w:szCs w:val="20"/>
        </w:rPr>
        <w:t xml:space="preserve"> </w:t>
      </w:r>
      <w:proofErr w:type="spellStart"/>
      <w:r w:rsidR="00FA2C71" w:rsidRPr="009C4AFB">
        <w:rPr>
          <w:b/>
          <w:sz w:val="20"/>
          <w:szCs w:val="20"/>
        </w:rPr>
        <w:t>Wight</w:t>
      </w:r>
      <w:proofErr w:type="spellEnd"/>
      <w:r w:rsidR="00FA2C71" w:rsidRPr="00061C36">
        <w:rPr>
          <w:sz w:val="20"/>
          <w:szCs w:val="20"/>
        </w:rPr>
        <w:t xml:space="preserve"> (bus zůstává v přístavu) a prohlídka </w:t>
      </w:r>
      <w:proofErr w:type="spellStart"/>
      <w:r w:rsidR="00FA2C71" w:rsidRPr="00061C36">
        <w:rPr>
          <w:sz w:val="20"/>
          <w:szCs w:val="20"/>
        </w:rPr>
        <w:t>Osbourne</w:t>
      </w:r>
      <w:proofErr w:type="spellEnd"/>
      <w:r w:rsidR="00FA2C71" w:rsidRPr="00061C36">
        <w:rPr>
          <w:sz w:val="20"/>
          <w:szCs w:val="20"/>
        </w:rPr>
        <w:t xml:space="preserve"> House, oblíbeného sídla královny Viktorie. Odpoledne návrat do Southamptonu a návštěva </w:t>
      </w:r>
      <w:r w:rsidR="00FA2C71" w:rsidRPr="009C4AFB">
        <w:rPr>
          <w:b/>
          <w:sz w:val="20"/>
          <w:szCs w:val="20"/>
        </w:rPr>
        <w:t xml:space="preserve">Muzea </w:t>
      </w:r>
      <w:proofErr w:type="spellStart"/>
      <w:r w:rsidR="00FA2C71" w:rsidRPr="009C4AFB">
        <w:rPr>
          <w:b/>
          <w:sz w:val="20"/>
          <w:szCs w:val="20"/>
        </w:rPr>
        <w:t>Titanicu</w:t>
      </w:r>
      <w:proofErr w:type="spellEnd"/>
      <w:r w:rsidR="00FA2C71" w:rsidRPr="00061C36">
        <w:rPr>
          <w:sz w:val="20"/>
          <w:szCs w:val="20"/>
        </w:rPr>
        <w:t xml:space="preserve"> (5 GBP) a osobní volno na nákup suvenýrů. Návrat na ubytování. </w:t>
      </w:r>
    </w:p>
    <w:p w:rsidR="005A388F" w:rsidRDefault="005A388F" w:rsidP="008B3383">
      <w:pPr>
        <w:pStyle w:val="Normlnweb"/>
        <w:jc w:val="both"/>
        <w:rPr>
          <w:sz w:val="20"/>
          <w:szCs w:val="20"/>
        </w:rPr>
      </w:pPr>
    </w:p>
    <w:p w:rsidR="00FA2C71" w:rsidRPr="00061C36" w:rsidRDefault="00FA2C71" w:rsidP="008B3383">
      <w:pPr>
        <w:pStyle w:val="Normlnweb"/>
        <w:jc w:val="both"/>
        <w:rPr>
          <w:sz w:val="20"/>
          <w:szCs w:val="20"/>
        </w:rPr>
      </w:pPr>
      <w:proofErr w:type="gramStart"/>
      <w:r w:rsidRPr="00061C36">
        <w:rPr>
          <w:sz w:val="20"/>
          <w:szCs w:val="20"/>
        </w:rPr>
        <w:t>4.den</w:t>
      </w:r>
      <w:proofErr w:type="gramEnd"/>
      <w:r w:rsidRPr="00061C36">
        <w:rPr>
          <w:sz w:val="20"/>
          <w:szCs w:val="20"/>
        </w:rPr>
        <w:t xml:space="preserve">: Dopoledne výlet k nejstarší prehistorické památce </w:t>
      </w:r>
      <w:proofErr w:type="spellStart"/>
      <w:r w:rsidRPr="009C4AFB">
        <w:rPr>
          <w:b/>
          <w:sz w:val="20"/>
          <w:szCs w:val="20"/>
        </w:rPr>
        <w:t>Stonehenge</w:t>
      </w:r>
      <w:proofErr w:type="spellEnd"/>
      <w:r w:rsidRPr="00061C36">
        <w:rPr>
          <w:sz w:val="20"/>
          <w:szCs w:val="20"/>
        </w:rPr>
        <w:t xml:space="preserve"> (zdarma) a návštěva městečka </w:t>
      </w:r>
      <w:proofErr w:type="spellStart"/>
      <w:r w:rsidRPr="009C4AFB">
        <w:rPr>
          <w:b/>
          <w:sz w:val="20"/>
          <w:szCs w:val="20"/>
        </w:rPr>
        <w:t>Salisbury</w:t>
      </w:r>
      <w:proofErr w:type="spellEnd"/>
      <w:r w:rsidRPr="00061C36">
        <w:rPr>
          <w:sz w:val="20"/>
          <w:szCs w:val="20"/>
        </w:rPr>
        <w:t xml:space="preserve">, které se pyšní krásnou katedrálou. Odpoledne návštěva historického města </w:t>
      </w:r>
      <w:r w:rsidRPr="009C4AFB">
        <w:rPr>
          <w:b/>
          <w:sz w:val="20"/>
          <w:szCs w:val="20"/>
        </w:rPr>
        <w:t>Winchester</w:t>
      </w:r>
      <w:r w:rsidRPr="00061C36">
        <w:rPr>
          <w:sz w:val="20"/>
          <w:szCs w:val="20"/>
        </w:rPr>
        <w:t xml:space="preserve">, které v minulosti bývalo hlavním městem Anglie a prohlídka Great </w:t>
      </w:r>
      <w:proofErr w:type="spellStart"/>
      <w:r w:rsidRPr="00061C36">
        <w:rPr>
          <w:sz w:val="20"/>
          <w:szCs w:val="20"/>
        </w:rPr>
        <w:t>Hall</w:t>
      </w:r>
      <w:proofErr w:type="spellEnd"/>
      <w:r w:rsidRPr="00061C36">
        <w:rPr>
          <w:sz w:val="20"/>
          <w:szCs w:val="20"/>
        </w:rPr>
        <w:t xml:space="preserve"> (1,5 GBP), kde je vystaven kulatý stůl rytířů krále Artuše. Večer návrat na ubytování. </w:t>
      </w:r>
    </w:p>
    <w:p w:rsidR="00FA2C71" w:rsidRPr="00061C36" w:rsidRDefault="005A388F" w:rsidP="008B3383">
      <w:pPr>
        <w:pStyle w:val="Normlnweb"/>
        <w:jc w:val="both"/>
        <w:rPr>
          <w:sz w:val="20"/>
          <w:szCs w:val="20"/>
        </w:rPr>
      </w:pPr>
      <w:bookmarkStart w:id="0" w:name="_GoBack"/>
      <w:r w:rsidRPr="00061C36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98330DF" wp14:editId="28F6965B">
            <wp:simplePos x="0" y="0"/>
            <wp:positionH relativeFrom="column">
              <wp:posOffset>3624580</wp:posOffset>
            </wp:positionH>
            <wp:positionV relativeFrom="paragraph">
              <wp:posOffset>726440</wp:posOffset>
            </wp:positionV>
            <wp:extent cx="1381760" cy="1990725"/>
            <wp:effectExtent l="0" t="0" r="8890" b="9525"/>
            <wp:wrapSquare wrapText="bothSides"/>
            <wp:docPr id="4" name="Obrázek 4" descr="Výsledek obrázku pro big 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big b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gramStart"/>
      <w:r w:rsidR="00FA2C71" w:rsidRPr="00061C36">
        <w:rPr>
          <w:sz w:val="20"/>
          <w:szCs w:val="20"/>
        </w:rPr>
        <w:t>5.den</w:t>
      </w:r>
      <w:proofErr w:type="gramEnd"/>
      <w:r w:rsidR="00FA2C71" w:rsidRPr="00061C36">
        <w:rPr>
          <w:sz w:val="20"/>
          <w:szCs w:val="20"/>
        </w:rPr>
        <w:t xml:space="preserve">: Celodenní prohlídka </w:t>
      </w:r>
      <w:r w:rsidR="00FA2C71" w:rsidRPr="009C4AFB">
        <w:rPr>
          <w:b/>
          <w:sz w:val="20"/>
          <w:szCs w:val="20"/>
        </w:rPr>
        <w:t>Londýna</w:t>
      </w:r>
      <w:r w:rsidR="00FA2C71" w:rsidRPr="00061C36">
        <w:rPr>
          <w:sz w:val="20"/>
          <w:szCs w:val="20"/>
        </w:rPr>
        <w:t xml:space="preserve">. Dopoledne procházka City </w:t>
      </w:r>
      <w:proofErr w:type="spellStart"/>
      <w:r w:rsidR="00FA2C71" w:rsidRPr="00061C36">
        <w:rPr>
          <w:sz w:val="20"/>
          <w:szCs w:val="20"/>
        </w:rPr>
        <w:t>of</w:t>
      </w:r>
      <w:proofErr w:type="spellEnd"/>
      <w:r w:rsidR="00FA2C71" w:rsidRPr="00061C36">
        <w:rPr>
          <w:sz w:val="20"/>
          <w:szCs w:val="20"/>
        </w:rPr>
        <w:t xml:space="preserve"> </w:t>
      </w:r>
      <w:proofErr w:type="spellStart"/>
      <w:r w:rsidR="00FA2C71" w:rsidRPr="00061C36">
        <w:rPr>
          <w:sz w:val="20"/>
          <w:szCs w:val="20"/>
        </w:rPr>
        <w:t>Westminster</w:t>
      </w:r>
      <w:proofErr w:type="spellEnd"/>
      <w:r w:rsidR="00FA2C71" w:rsidRPr="00061C36">
        <w:rPr>
          <w:sz w:val="20"/>
          <w:szCs w:val="20"/>
        </w:rPr>
        <w:t xml:space="preserve"> (</w:t>
      </w:r>
      <w:proofErr w:type="spellStart"/>
      <w:r w:rsidR="00FA2C71" w:rsidRPr="00061C36">
        <w:rPr>
          <w:sz w:val="20"/>
          <w:szCs w:val="20"/>
        </w:rPr>
        <w:t>Westminster</w:t>
      </w:r>
      <w:proofErr w:type="spellEnd"/>
      <w:r w:rsidR="00FA2C71" w:rsidRPr="00061C36">
        <w:rPr>
          <w:sz w:val="20"/>
          <w:szCs w:val="20"/>
        </w:rPr>
        <w:t xml:space="preserve"> </w:t>
      </w:r>
      <w:proofErr w:type="spellStart"/>
      <w:r w:rsidR="00FA2C71" w:rsidRPr="00061C36">
        <w:rPr>
          <w:sz w:val="20"/>
          <w:szCs w:val="20"/>
        </w:rPr>
        <w:t>Abbey</w:t>
      </w:r>
      <w:proofErr w:type="spellEnd"/>
      <w:r w:rsidR="00FA2C71" w:rsidRPr="00061C36">
        <w:rPr>
          <w:sz w:val="20"/>
          <w:szCs w:val="20"/>
        </w:rPr>
        <w:t xml:space="preserve">, </w:t>
      </w:r>
      <w:proofErr w:type="spellStart"/>
      <w:r w:rsidR="00FA2C71" w:rsidRPr="00061C36">
        <w:rPr>
          <w:sz w:val="20"/>
          <w:szCs w:val="20"/>
        </w:rPr>
        <w:t>Parliament</w:t>
      </w:r>
      <w:proofErr w:type="spellEnd"/>
      <w:r w:rsidR="00FA2C71" w:rsidRPr="00061C36">
        <w:rPr>
          <w:sz w:val="20"/>
          <w:szCs w:val="20"/>
        </w:rPr>
        <w:t xml:space="preserve">, </w:t>
      </w:r>
      <w:proofErr w:type="spellStart"/>
      <w:r w:rsidR="00FA2C71" w:rsidRPr="00061C36">
        <w:rPr>
          <w:sz w:val="20"/>
          <w:szCs w:val="20"/>
        </w:rPr>
        <w:t>Trafalgar</w:t>
      </w:r>
      <w:proofErr w:type="spellEnd"/>
      <w:r w:rsidR="00FA2C71" w:rsidRPr="00061C36">
        <w:rPr>
          <w:sz w:val="20"/>
          <w:szCs w:val="20"/>
        </w:rPr>
        <w:t xml:space="preserve"> </w:t>
      </w:r>
      <w:proofErr w:type="spellStart"/>
      <w:r w:rsidR="00FA2C71" w:rsidRPr="00061C36">
        <w:rPr>
          <w:sz w:val="20"/>
          <w:szCs w:val="20"/>
        </w:rPr>
        <w:t>Sq</w:t>
      </w:r>
      <w:proofErr w:type="spellEnd"/>
      <w:r w:rsidR="00FA2C71" w:rsidRPr="00061C36">
        <w:rPr>
          <w:sz w:val="20"/>
          <w:szCs w:val="20"/>
        </w:rPr>
        <w:t xml:space="preserve">., Soho, Piccadilly </w:t>
      </w:r>
      <w:proofErr w:type="spellStart"/>
      <w:r w:rsidR="00FA2C71" w:rsidRPr="00061C36">
        <w:rPr>
          <w:sz w:val="20"/>
          <w:szCs w:val="20"/>
        </w:rPr>
        <w:t>Circus</w:t>
      </w:r>
      <w:proofErr w:type="spellEnd"/>
      <w:r w:rsidR="00FA2C71" w:rsidRPr="00061C36">
        <w:rPr>
          <w:sz w:val="20"/>
          <w:szCs w:val="20"/>
        </w:rPr>
        <w:t xml:space="preserve">….), možnost návštěvy slavného hračkářství </w:t>
      </w:r>
      <w:proofErr w:type="spellStart"/>
      <w:r w:rsidR="00FA2C71" w:rsidRPr="00061C36">
        <w:rPr>
          <w:sz w:val="20"/>
          <w:szCs w:val="20"/>
        </w:rPr>
        <w:t>The</w:t>
      </w:r>
      <w:proofErr w:type="spellEnd"/>
      <w:r w:rsidR="00FA2C71" w:rsidRPr="00061C36">
        <w:rPr>
          <w:sz w:val="20"/>
          <w:szCs w:val="20"/>
        </w:rPr>
        <w:t xml:space="preserve"> </w:t>
      </w:r>
      <w:proofErr w:type="spellStart"/>
      <w:r w:rsidR="00FA2C71" w:rsidRPr="00061C36">
        <w:rPr>
          <w:sz w:val="20"/>
          <w:szCs w:val="20"/>
        </w:rPr>
        <w:t>Hemleys</w:t>
      </w:r>
      <w:proofErr w:type="spellEnd"/>
      <w:r w:rsidR="00FA2C71" w:rsidRPr="00061C36">
        <w:rPr>
          <w:sz w:val="20"/>
          <w:szCs w:val="20"/>
        </w:rPr>
        <w:t xml:space="preserve">. Odpoledne přejezd lodičkou (4 GBP) na Greenwich, prohlídka parku a překročení nultého </w:t>
      </w:r>
      <w:proofErr w:type="spellStart"/>
      <w:proofErr w:type="gramStart"/>
      <w:r w:rsidR="00FA2C71" w:rsidRPr="00061C36">
        <w:rPr>
          <w:sz w:val="20"/>
          <w:szCs w:val="20"/>
        </w:rPr>
        <w:t>poledníku.Večer</w:t>
      </w:r>
      <w:proofErr w:type="spellEnd"/>
      <w:proofErr w:type="gramEnd"/>
      <w:r w:rsidR="00FA2C71" w:rsidRPr="00061C36">
        <w:rPr>
          <w:sz w:val="20"/>
          <w:szCs w:val="20"/>
        </w:rPr>
        <w:t xml:space="preserve"> odjezd směr ČR. </w:t>
      </w:r>
    </w:p>
    <w:p w:rsidR="00FA2C71" w:rsidRPr="00061C36" w:rsidRDefault="00FA2C71" w:rsidP="00FA2C71">
      <w:pPr>
        <w:pStyle w:val="Normlnweb"/>
        <w:rPr>
          <w:sz w:val="20"/>
          <w:szCs w:val="20"/>
        </w:rPr>
      </w:pPr>
      <w:proofErr w:type="gramStart"/>
      <w:r w:rsidRPr="00061C36">
        <w:rPr>
          <w:sz w:val="20"/>
          <w:szCs w:val="20"/>
        </w:rPr>
        <w:t>6.den</w:t>
      </w:r>
      <w:proofErr w:type="gramEnd"/>
      <w:r w:rsidRPr="00061C36">
        <w:rPr>
          <w:sz w:val="20"/>
          <w:szCs w:val="20"/>
        </w:rPr>
        <w:t xml:space="preserve">: Návrat do ČR v odpoledních hodinách. </w:t>
      </w:r>
    </w:p>
    <w:p w:rsidR="00FA2C71" w:rsidRPr="00061C36" w:rsidRDefault="00EE5AC4" w:rsidP="00FA2C71">
      <w:pPr>
        <w:pStyle w:val="Normlnweb"/>
        <w:rPr>
          <w:sz w:val="20"/>
          <w:szCs w:val="20"/>
        </w:rPr>
      </w:pPr>
      <w:r w:rsidRPr="00061C36">
        <w:rPr>
          <w:sz w:val="20"/>
          <w:szCs w:val="20"/>
        </w:rPr>
        <w:t>V </w:t>
      </w:r>
      <w:proofErr w:type="gramStart"/>
      <w:r w:rsidRPr="00061C36">
        <w:rPr>
          <w:sz w:val="20"/>
          <w:szCs w:val="20"/>
        </w:rPr>
        <w:t xml:space="preserve">ceně </w:t>
      </w:r>
      <w:r w:rsidR="00FA2C71" w:rsidRPr="00061C36">
        <w:rPr>
          <w:sz w:val="20"/>
          <w:szCs w:val="20"/>
        </w:rPr>
        <w:t xml:space="preserve"> 7 190,</w:t>
      </w:r>
      <w:proofErr w:type="gramEnd"/>
      <w:r w:rsidR="00FA2C71" w:rsidRPr="00061C36">
        <w:rPr>
          <w:sz w:val="20"/>
          <w:szCs w:val="20"/>
        </w:rPr>
        <w:t xml:space="preserve">- </w:t>
      </w:r>
      <w:r w:rsidRPr="00061C36">
        <w:rPr>
          <w:sz w:val="20"/>
          <w:szCs w:val="20"/>
        </w:rPr>
        <w:t xml:space="preserve"> zahrnuto:</w:t>
      </w:r>
    </w:p>
    <w:p w:rsidR="00FA2C71" w:rsidRPr="00061C36" w:rsidRDefault="00FA2C71" w:rsidP="00FA2C71">
      <w:pPr>
        <w:pStyle w:val="Normlnweb"/>
        <w:rPr>
          <w:sz w:val="20"/>
          <w:szCs w:val="20"/>
        </w:rPr>
      </w:pPr>
      <w:r w:rsidRPr="00061C36">
        <w:rPr>
          <w:sz w:val="20"/>
          <w:szCs w:val="20"/>
        </w:rPr>
        <w:t xml:space="preserve">*dopravu zájezdovým autokarem </w:t>
      </w:r>
    </w:p>
    <w:p w:rsidR="00FA2C71" w:rsidRPr="00061C36" w:rsidRDefault="00FA2C71" w:rsidP="00FA2C71">
      <w:pPr>
        <w:pStyle w:val="Normlnweb"/>
        <w:rPr>
          <w:sz w:val="20"/>
          <w:szCs w:val="20"/>
        </w:rPr>
      </w:pPr>
      <w:r w:rsidRPr="00061C36">
        <w:rPr>
          <w:sz w:val="20"/>
          <w:szCs w:val="20"/>
        </w:rPr>
        <w:t xml:space="preserve">*přepravu přes kanál La Manche </w:t>
      </w:r>
    </w:p>
    <w:p w:rsidR="00FA2C71" w:rsidRPr="00061C36" w:rsidRDefault="00FA2C71" w:rsidP="00FA2C71">
      <w:pPr>
        <w:pStyle w:val="Normlnweb"/>
        <w:rPr>
          <w:sz w:val="20"/>
          <w:szCs w:val="20"/>
        </w:rPr>
      </w:pPr>
      <w:r w:rsidRPr="00061C36">
        <w:rPr>
          <w:sz w:val="20"/>
          <w:szCs w:val="20"/>
        </w:rPr>
        <w:t xml:space="preserve">*3x ubytování v hostitelských rodinách s plnou penzí </w:t>
      </w:r>
    </w:p>
    <w:p w:rsidR="00FA2C71" w:rsidRPr="00061C36" w:rsidRDefault="00FA2C71" w:rsidP="00FA2C71">
      <w:pPr>
        <w:pStyle w:val="Normlnweb"/>
        <w:rPr>
          <w:sz w:val="20"/>
          <w:szCs w:val="20"/>
        </w:rPr>
      </w:pPr>
      <w:r w:rsidRPr="00061C36">
        <w:rPr>
          <w:sz w:val="20"/>
          <w:szCs w:val="20"/>
        </w:rPr>
        <w:t xml:space="preserve">*služby průvodce </w:t>
      </w:r>
    </w:p>
    <w:p w:rsidR="00FA2C71" w:rsidRPr="00061C36" w:rsidRDefault="00FA2C71" w:rsidP="00FA2C71">
      <w:pPr>
        <w:pStyle w:val="Normlnweb"/>
        <w:rPr>
          <w:sz w:val="20"/>
          <w:szCs w:val="20"/>
        </w:rPr>
      </w:pPr>
      <w:r w:rsidRPr="00061C36">
        <w:rPr>
          <w:sz w:val="20"/>
          <w:szCs w:val="20"/>
        </w:rPr>
        <w:t xml:space="preserve">*pojištění CK proti úpadku </w:t>
      </w:r>
    </w:p>
    <w:p w:rsidR="00FA2C71" w:rsidRPr="00061C36" w:rsidRDefault="00FA2C71" w:rsidP="00FA2C71">
      <w:pPr>
        <w:pStyle w:val="Normlnweb"/>
        <w:rPr>
          <w:sz w:val="20"/>
          <w:szCs w:val="20"/>
        </w:rPr>
      </w:pPr>
      <w:r w:rsidRPr="00061C36">
        <w:rPr>
          <w:sz w:val="20"/>
          <w:szCs w:val="20"/>
        </w:rPr>
        <w:t xml:space="preserve">*cestovní pojištění včetně pojištění storno zájezdu a odpovědnosti za škodu </w:t>
      </w:r>
    </w:p>
    <w:p w:rsidR="00FA2C71" w:rsidRPr="00061C36" w:rsidRDefault="00FA2C71" w:rsidP="00FA2C71">
      <w:pPr>
        <w:pStyle w:val="Normlnweb"/>
        <w:rPr>
          <w:sz w:val="20"/>
          <w:szCs w:val="20"/>
        </w:rPr>
      </w:pPr>
      <w:r w:rsidRPr="00061C36">
        <w:rPr>
          <w:sz w:val="20"/>
          <w:szCs w:val="20"/>
        </w:rPr>
        <w:t>*</w:t>
      </w:r>
      <w:proofErr w:type="spellStart"/>
      <w:r w:rsidRPr="00061C36">
        <w:rPr>
          <w:sz w:val="20"/>
          <w:szCs w:val="20"/>
        </w:rPr>
        <w:t>info</w:t>
      </w:r>
      <w:proofErr w:type="spellEnd"/>
      <w:r w:rsidRPr="00061C36">
        <w:rPr>
          <w:sz w:val="20"/>
          <w:szCs w:val="20"/>
        </w:rPr>
        <w:t xml:space="preserve"> materiály </w:t>
      </w:r>
    </w:p>
    <w:p w:rsidR="00FA2C71" w:rsidRPr="00061C36" w:rsidRDefault="00FA2C71" w:rsidP="00FA2C71">
      <w:pPr>
        <w:pStyle w:val="Normlnweb"/>
        <w:rPr>
          <w:sz w:val="20"/>
          <w:szCs w:val="20"/>
        </w:rPr>
      </w:pPr>
      <w:r w:rsidRPr="00061C36">
        <w:rPr>
          <w:sz w:val="20"/>
          <w:szCs w:val="20"/>
        </w:rPr>
        <w:t>Cena nezahrnuje vstupy (</w:t>
      </w:r>
      <w:r w:rsidR="001940DC" w:rsidRPr="00061C36">
        <w:rPr>
          <w:sz w:val="20"/>
          <w:szCs w:val="20"/>
        </w:rPr>
        <w:t>max. 35,5</w:t>
      </w:r>
      <w:r w:rsidRPr="00061C36">
        <w:rPr>
          <w:sz w:val="20"/>
          <w:szCs w:val="20"/>
        </w:rPr>
        <w:t xml:space="preserve"> GBP</w:t>
      </w:r>
      <w:r w:rsidR="001940DC" w:rsidRPr="00061C36">
        <w:rPr>
          <w:sz w:val="20"/>
          <w:szCs w:val="20"/>
        </w:rPr>
        <w:t xml:space="preserve"> při vstupu do všech objektů</w:t>
      </w:r>
      <w:r w:rsidRPr="00061C36">
        <w:rPr>
          <w:sz w:val="20"/>
          <w:szCs w:val="20"/>
        </w:rPr>
        <w:t xml:space="preserve">) </w:t>
      </w:r>
    </w:p>
    <w:sectPr w:rsidR="00FA2C71" w:rsidRPr="00061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71"/>
    <w:rsid w:val="00061C36"/>
    <w:rsid w:val="001940DC"/>
    <w:rsid w:val="001A5B5A"/>
    <w:rsid w:val="001B36E4"/>
    <w:rsid w:val="00262697"/>
    <w:rsid w:val="004A0926"/>
    <w:rsid w:val="005001C6"/>
    <w:rsid w:val="005A388F"/>
    <w:rsid w:val="00660D44"/>
    <w:rsid w:val="008B3383"/>
    <w:rsid w:val="00943F66"/>
    <w:rsid w:val="009C4AFB"/>
    <w:rsid w:val="00A4771A"/>
    <w:rsid w:val="00C136C0"/>
    <w:rsid w:val="00C3744E"/>
    <w:rsid w:val="00E54ECE"/>
    <w:rsid w:val="00EE5AC4"/>
    <w:rsid w:val="00F23C67"/>
    <w:rsid w:val="00FA2C71"/>
    <w:rsid w:val="00FD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A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1B3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B3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A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1B3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B3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922F-159E-40DE-A51B-0F65FC42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940F457A</Template>
  <TotalTime>0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Horáková Jana</dc:creator>
  <cp:lastModifiedBy>Horáková Jana</cp:lastModifiedBy>
  <cp:revision>2</cp:revision>
  <dcterms:created xsi:type="dcterms:W3CDTF">2015-10-20T11:19:00Z</dcterms:created>
  <dcterms:modified xsi:type="dcterms:W3CDTF">2015-10-20T11:19:00Z</dcterms:modified>
</cp:coreProperties>
</file>